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A1" w:rsidRPr="00AF4E3A" w:rsidRDefault="00060F7F" w:rsidP="00AF4E3A">
      <w:pPr>
        <w:jc w:val="center"/>
        <w:rPr>
          <w:rFonts w:ascii="Helvetica" w:eastAsia="Times New Roman" w:hAnsi="Helvetica" w:cs="Helvetica"/>
          <w:b/>
          <w:color w:val="FFA500"/>
          <w:sz w:val="48"/>
          <w:szCs w:val="48"/>
          <w:lang w:eastAsia="de-DE"/>
        </w:rPr>
      </w:pPr>
      <w:r>
        <w:rPr>
          <w:rFonts w:ascii="Helvetica" w:eastAsia="Times New Roman" w:hAnsi="Helvetica" w:cs="Helvetica"/>
          <w:b/>
          <w:color w:val="FFA500"/>
          <w:sz w:val="52"/>
          <w:szCs w:val="52"/>
          <w:lang w:eastAsia="de-DE"/>
        </w:rPr>
        <w:t>Anmeldungen</w:t>
      </w:r>
      <w:r w:rsidR="00AF4E3A">
        <w:rPr>
          <w:rFonts w:ascii="Helvetica" w:eastAsia="Times New Roman" w:hAnsi="Helvetica" w:cs="Helvetica"/>
          <w:b/>
          <w:color w:val="FFA500"/>
          <w:sz w:val="48"/>
          <w:szCs w:val="48"/>
          <w:lang w:eastAsia="de-DE"/>
        </w:rPr>
        <w:t xml:space="preserve"> 202</w:t>
      </w:r>
      <w:r>
        <w:rPr>
          <w:rFonts w:ascii="Helvetica" w:eastAsia="Times New Roman" w:hAnsi="Helvetica" w:cs="Helvetica"/>
          <w:b/>
          <w:color w:val="FFA500"/>
          <w:sz w:val="48"/>
          <w:szCs w:val="48"/>
          <w:lang w:eastAsia="de-DE"/>
        </w:rPr>
        <w:t>5</w:t>
      </w:r>
      <w:r w:rsidR="00AF4E3A">
        <w:rPr>
          <w:rFonts w:ascii="Helvetica" w:eastAsia="Times New Roman" w:hAnsi="Helvetica" w:cs="Helvetica"/>
          <w:b/>
          <w:color w:val="FFA500"/>
          <w:sz w:val="48"/>
          <w:szCs w:val="48"/>
          <w:lang w:eastAsia="de-DE"/>
        </w:rPr>
        <w:br/>
      </w:r>
      <w:r w:rsidR="002579A1" w:rsidRPr="00AF4E3A">
        <w:rPr>
          <w:rFonts w:ascii="Helvetica" w:eastAsia="Times New Roman" w:hAnsi="Helvetica" w:cs="Helvetica"/>
          <w:b/>
          <w:color w:val="FFA500"/>
          <w:sz w:val="40"/>
          <w:szCs w:val="40"/>
          <w:lang w:eastAsia="de-DE"/>
        </w:rPr>
        <w:t>Allgemeine Geschäftsbedingungen</w:t>
      </w:r>
    </w:p>
    <w:p w:rsidR="003544E2" w:rsidRPr="00AF4E3A" w:rsidRDefault="00AF4E3A" w:rsidP="007020C6">
      <w:pPr>
        <w:rPr>
          <w:b/>
          <w:sz w:val="26"/>
          <w:szCs w:val="26"/>
          <w:u w:val="single"/>
        </w:rPr>
      </w:pPr>
      <w:r>
        <w:rPr>
          <w:b/>
          <w:u w:val="single"/>
        </w:rPr>
        <w:br/>
      </w:r>
      <w:r w:rsidR="007020C6" w:rsidRPr="00AF4E3A">
        <w:rPr>
          <w:b/>
          <w:sz w:val="26"/>
          <w:szCs w:val="26"/>
          <w:u w:val="single"/>
        </w:rPr>
        <w:t xml:space="preserve">1. </w:t>
      </w:r>
      <w:r w:rsidR="00070B55" w:rsidRPr="00AF4E3A">
        <w:rPr>
          <w:b/>
          <w:sz w:val="26"/>
          <w:szCs w:val="26"/>
          <w:u w:val="single"/>
        </w:rPr>
        <w:t>Anmeldung</w:t>
      </w:r>
    </w:p>
    <w:p w:rsidR="007020C6" w:rsidRPr="007020C6" w:rsidRDefault="007020C6" w:rsidP="00020B93">
      <w:pPr>
        <w:rPr>
          <w:b/>
        </w:rPr>
      </w:pPr>
      <w:r w:rsidRPr="007020C6">
        <w:rPr>
          <w:b/>
        </w:rPr>
        <w:t>1.1 Modalitäten</w:t>
      </w:r>
    </w:p>
    <w:p w:rsidR="003550A4" w:rsidRDefault="006F035A" w:rsidP="007020C6">
      <w:r>
        <w:t>Di</w:t>
      </w:r>
      <w:r w:rsidR="00060F7F">
        <w:t xml:space="preserve">e Anmeldung eines Kindes zu einem Projekt des Jugenddienst Bozen </w:t>
      </w:r>
      <w:r w:rsidR="009106C8">
        <w:t>kann</w:t>
      </w:r>
      <w:r w:rsidR="00A9743E">
        <w:t xml:space="preserve"> ausschließlich über das Online-</w:t>
      </w:r>
      <w:r w:rsidR="000A72C1">
        <w:t>Anmeldeportal</w:t>
      </w:r>
      <w:r w:rsidR="00A9743E">
        <w:t xml:space="preserve"> auf </w:t>
      </w:r>
      <w:hyperlink r:id="rId8" w:history="1">
        <w:r w:rsidR="000A72C1">
          <w:rPr>
            <w:rStyle w:val="Hyperlink"/>
          </w:rPr>
          <w:t>bozen.jugenddienst.it</w:t>
        </w:r>
      </w:hyperlink>
      <w:r w:rsidR="00A9743E">
        <w:t xml:space="preserve"> erfolgen</w:t>
      </w:r>
      <w:r w:rsidR="00A9743E" w:rsidRPr="000932B3">
        <w:t>.</w:t>
      </w:r>
      <w:r w:rsidR="00410699" w:rsidRPr="000932B3">
        <w:t xml:space="preserve"> </w:t>
      </w:r>
      <w:r w:rsidR="00721A3B" w:rsidRPr="000932B3">
        <w:t>Die Anmeldungen werden</w:t>
      </w:r>
      <w:r w:rsidR="009D0620" w:rsidRPr="000932B3">
        <w:t xml:space="preserve"> strikt</w:t>
      </w:r>
      <w:r w:rsidR="00721A3B" w:rsidRPr="000932B3">
        <w:t xml:space="preserve"> in chronologischer Reihenfolge gebucht.</w:t>
      </w:r>
    </w:p>
    <w:p w:rsidR="00B717F4" w:rsidRDefault="00BB7623" w:rsidP="007020C6">
      <w:r>
        <w:t xml:space="preserve">Unmittelbar </w:t>
      </w:r>
      <w:r w:rsidR="00F4511D">
        <w:t xml:space="preserve">nach erfolgter </w:t>
      </w:r>
      <w:r>
        <w:t>Eingabe des Onlineformulars</w:t>
      </w:r>
      <w:r w:rsidR="00F4511D">
        <w:t xml:space="preserve"> informiert </w:t>
      </w:r>
      <w:r>
        <w:t>eine automatische</w:t>
      </w:r>
      <w:r w:rsidR="00F4511D">
        <w:t xml:space="preserve"> E-Mail über den Status der Anmeldung, mit entsprechender Zahlungsaufforderung </w:t>
      </w:r>
      <w:r w:rsidR="00325995">
        <w:t>oder Verweis auf die Warteliste</w:t>
      </w:r>
      <w:r w:rsidR="00F4511D">
        <w:t xml:space="preserve">, falls die maximale </w:t>
      </w:r>
      <w:r w:rsidR="006F035A">
        <w:t>Anzahl der Teilnehmenden</w:t>
      </w:r>
      <w:r w:rsidR="00F4511D">
        <w:t xml:space="preserve"> im Moment der Anmeldung bereits erreicht </w:t>
      </w:r>
      <w:r w:rsidR="002E7BA9">
        <w:t>war</w:t>
      </w:r>
      <w:r w:rsidR="00F4511D">
        <w:t>.</w:t>
      </w:r>
    </w:p>
    <w:p w:rsidR="002F0566" w:rsidRPr="00EA2FD8" w:rsidRDefault="002F0566" w:rsidP="007020C6">
      <w:pPr>
        <w:rPr>
          <w:b/>
        </w:rPr>
      </w:pPr>
      <w:r w:rsidRPr="00EA2FD8">
        <w:rPr>
          <w:b/>
        </w:rPr>
        <w:t xml:space="preserve">1.2 </w:t>
      </w:r>
      <w:r w:rsidR="00EA2FD8" w:rsidRPr="00EA2FD8">
        <w:rPr>
          <w:b/>
        </w:rPr>
        <w:t>Verbindlichkeit</w:t>
      </w:r>
    </w:p>
    <w:p w:rsidR="00EA2FD8" w:rsidRDefault="00070B55" w:rsidP="007020C6">
      <w:r>
        <w:t xml:space="preserve">Die Anmeldung wird erst </w:t>
      </w:r>
      <w:r w:rsidR="00EA2FD8">
        <w:t>nach Zahlungseingang des</w:t>
      </w:r>
      <w:r w:rsidR="007C27DD">
        <w:t xml:space="preserve"> vollen</w:t>
      </w:r>
      <w:r w:rsidR="00EA2FD8">
        <w:t xml:space="preserve"> Teilnahmebeitrages </w:t>
      </w:r>
      <w:r w:rsidR="002C3D2D">
        <w:t>rechtsgültig und verbindlich</w:t>
      </w:r>
      <w:r w:rsidR="00EA2FD8">
        <w:t xml:space="preserve"> (siehe</w:t>
      </w:r>
      <w:r w:rsidR="00D545B8">
        <w:t xml:space="preserve"> Punkt </w:t>
      </w:r>
      <w:r w:rsidR="00EA2FD8">
        <w:t>2.2).</w:t>
      </w:r>
      <w:r w:rsidR="009C11D9">
        <w:t xml:space="preserve"> Der Zahlungseingang ist erfolgt, sobald auf dem Anmeldeportal unter de </w:t>
      </w:r>
      <w:proofErr w:type="spellStart"/>
      <w:r w:rsidR="009C11D9">
        <w:t>Menüfeld</w:t>
      </w:r>
      <w:proofErr w:type="spellEnd"/>
      <w:r w:rsidR="009C11D9">
        <w:t xml:space="preserve"> „Meine Familie“ die entsprechende Zahlungsbestätigung heruntergeladen werden kann. </w:t>
      </w:r>
      <w:r w:rsidR="002C3D2D">
        <w:t>Dies kann je na</w:t>
      </w:r>
      <w:r w:rsidR="00BB5976">
        <w:t>ch Anzahl der Buchungen bis zu 5</w:t>
      </w:r>
      <w:r w:rsidR="00417529">
        <w:t xml:space="preserve"> Werk</w:t>
      </w:r>
      <w:r w:rsidR="002C3D2D">
        <w:t>tage dauern.</w:t>
      </w:r>
    </w:p>
    <w:p w:rsidR="00070B55" w:rsidRPr="00AF4E3A" w:rsidRDefault="007020C6" w:rsidP="007020C6">
      <w:pPr>
        <w:rPr>
          <w:b/>
          <w:sz w:val="26"/>
          <w:szCs w:val="26"/>
          <w:u w:val="single"/>
        </w:rPr>
      </w:pPr>
      <w:r w:rsidRPr="00AF4E3A">
        <w:rPr>
          <w:b/>
          <w:sz w:val="26"/>
          <w:szCs w:val="26"/>
          <w:u w:val="single"/>
        </w:rPr>
        <w:t xml:space="preserve">2. </w:t>
      </w:r>
      <w:r w:rsidR="00070B55" w:rsidRPr="00AF4E3A">
        <w:rPr>
          <w:b/>
          <w:sz w:val="26"/>
          <w:szCs w:val="26"/>
          <w:u w:val="single"/>
        </w:rPr>
        <w:t>Teilnahmebeitrag</w:t>
      </w:r>
    </w:p>
    <w:p w:rsidR="00020B93" w:rsidRPr="00020B93" w:rsidRDefault="007020C6" w:rsidP="00020B93">
      <w:pPr>
        <w:rPr>
          <w:b/>
        </w:rPr>
      </w:pPr>
      <w:r>
        <w:rPr>
          <w:b/>
        </w:rPr>
        <w:t xml:space="preserve">2.1 </w:t>
      </w:r>
      <w:r w:rsidR="00802DE5">
        <w:rPr>
          <w:b/>
        </w:rPr>
        <w:t>Beitragsh</w:t>
      </w:r>
      <w:r w:rsidR="005A31E2">
        <w:rPr>
          <w:b/>
        </w:rPr>
        <w:t xml:space="preserve">öhe und </w:t>
      </w:r>
      <w:r w:rsidR="00020B93" w:rsidRPr="00020B93">
        <w:rPr>
          <w:b/>
        </w:rPr>
        <w:t>Zahlungsmodalitäten</w:t>
      </w:r>
    </w:p>
    <w:p w:rsidR="00020B93" w:rsidRDefault="005A31E2" w:rsidP="005A31E2">
      <w:r>
        <w:t xml:space="preserve">Der Teilnahmebeitrag muss </w:t>
      </w:r>
      <w:r w:rsidR="00200A21">
        <w:t xml:space="preserve">in der im Anmeldeformular bzw. Zahlungsaufforderung festgelegten Höhe </w:t>
      </w:r>
      <w:r>
        <w:t>mittels Banküberweisung auf das Konto des Jugenddienst Bozen</w:t>
      </w:r>
      <w:r w:rsidR="00B717F4">
        <w:t xml:space="preserve"> bei der Raiffeisenkasse Bozen</w:t>
      </w:r>
      <w:r w:rsidR="008F49C2">
        <w:t xml:space="preserve"> (IBAN: </w:t>
      </w:r>
      <w:r w:rsidR="006C519A" w:rsidRPr="006C519A">
        <w:t>IT 58 J 08081 11600 000305003229</w:t>
      </w:r>
      <w:r w:rsidR="008F49C2">
        <w:t>)</w:t>
      </w:r>
      <w:r w:rsidR="002E7BA9">
        <w:t xml:space="preserve"> </w:t>
      </w:r>
      <w:r w:rsidR="008F49C2">
        <w:t>eingezahlt werden.</w:t>
      </w:r>
    </w:p>
    <w:p w:rsidR="00020B93" w:rsidRPr="00020B93" w:rsidRDefault="007020C6" w:rsidP="00020B93">
      <w:pPr>
        <w:rPr>
          <w:b/>
        </w:rPr>
      </w:pPr>
      <w:r>
        <w:rPr>
          <w:b/>
        </w:rPr>
        <w:t xml:space="preserve">2.2 </w:t>
      </w:r>
      <w:r w:rsidR="00020B93" w:rsidRPr="00020B93">
        <w:rPr>
          <w:b/>
        </w:rPr>
        <w:t>Zahlungsfrist</w:t>
      </w:r>
    </w:p>
    <w:p w:rsidR="00070B55" w:rsidRDefault="00070B55" w:rsidP="00020B93">
      <w:r>
        <w:t>Der Teilnahme</w:t>
      </w:r>
      <w:r w:rsidR="00CA61BE">
        <w:t>beitrag muss mittels Banküberweisung auf das Konto des Jugenddienst Bozen innerhalb</w:t>
      </w:r>
      <w:r w:rsidR="00020B93">
        <w:t xml:space="preserve"> von</w:t>
      </w:r>
      <w:r w:rsidR="00CA61BE">
        <w:t xml:space="preserve"> </w:t>
      </w:r>
      <w:r w:rsidR="00020B93">
        <w:t>fünf</w:t>
      </w:r>
      <w:r w:rsidR="00CA61BE">
        <w:t xml:space="preserve"> Werktagen</w:t>
      </w:r>
      <w:r w:rsidR="00802DE5">
        <w:t xml:space="preserve"> ab </w:t>
      </w:r>
      <w:r w:rsidR="006F5D1B">
        <w:t>Versand</w:t>
      </w:r>
      <w:r w:rsidR="00802DE5">
        <w:t xml:space="preserve"> der Zahlungsaufforderung</w:t>
      </w:r>
      <w:r w:rsidR="00CA61BE">
        <w:t xml:space="preserve"> eingezahlt werden. Bei der Überweisun</w:t>
      </w:r>
      <w:r w:rsidR="00020B93">
        <w:t>g muss als Einzahlungsgrund „</w:t>
      </w:r>
      <w:r w:rsidR="0097290E">
        <w:t>[Name des Projekts]</w:t>
      </w:r>
      <w:r w:rsidR="00417529">
        <w:t xml:space="preserve"> 202</w:t>
      </w:r>
      <w:r w:rsidR="00200A21">
        <w:t>5</w:t>
      </w:r>
      <w:r w:rsidR="00020B93">
        <w:t>“ und der Name der Teilnehmer</w:t>
      </w:r>
      <w:r w:rsidR="003E6673">
        <w:t>*i</w:t>
      </w:r>
      <w:r w:rsidR="00020B93">
        <w:t>n</w:t>
      </w:r>
      <w:r w:rsidR="00912CE7">
        <w:t>nen</w:t>
      </w:r>
      <w:r w:rsidR="00CA61BE">
        <w:t xml:space="preserve"> angegeben werden.</w:t>
      </w:r>
      <w:r w:rsidR="00020B93">
        <w:t xml:space="preserve"> </w:t>
      </w:r>
      <w:r w:rsidR="005A31E2">
        <w:t>Die Anmeldung ist erst mit dem Eingang des v</w:t>
      </w:r>
      <w:r w:rsidR="00B717F4">
        <w:t>ollen Teilnahmebe</w:t>
      </w:r>
      <w:r w:rsidR="00820F87">
        <w:t>i</w:t>
      </w:r>
      <w:r w:rsidR="00B717F4">
        <w:t xml:space="preserve">trages gültig, nach Ablauf der Zahlungsfrist wird das Kind </w:t>
      </w:r>
      <w:r w:rsidR="005A6559">
        <w:t xml:space="preserve">ohne zusätzliche </w:t>
      </w:r>
      <w:r w:rsidR="0040711F" w:rsidRPr="005A6559">
        <w:t>Mitteilung</w:t>
      </w:r>
      <w:r w:rsidR="00C359D1">
        <w:t xml:space="preserve"> </w:t>
      </w:r>
      <w:r w:rsidR="00B717F4">
        <w:t>auf die Warteliste gesetzt.</w:t>
      </w:r>
    </w:p>
    <w:p w:rsidR="00937E45" w:rsidRPr="00937E45" w:rsidRDefault="00937E45" w:rsidP="00020B93">
      <w:pPr>
        <w:rPr>
          <w:b/>
        </w:rPr>
      </w:pPr>
      <w:r w:rsidRPr="00937E45">
        <w:rPr>
          <w:b/>
        </w:rPr>
        <w:t>2.3 Rückerstattung</w:t>
      </w:r>
    </w:p>
    <w:p w:rsidR="00F77690" w:rsidRDefault="007C27DD" w:rsidP="005A31E2">
      <w:r>
        <w:t>Der Teilnahmebeitrag wird nur im Falle bescheinigter Krankheit</w:t>
      </w:r>
      <w:r w:rsidR="007B7AEF">
        <w:t xml:space="preserve"> (</w:t>
      </w:r>
      <w:r w:rsidR="00B83815">
        <w:t xml:space="preserve">d.h. Vorlage </w:t>
      </w:r>
      <w:r w:rsidR="007B7AEF">
        <w:t>ärztliches Zeugnis)</w:t>
      </w:r>
      <w:r w:rsidR="00141F04">
        <w:t xml:space="preserve"> oder unvorhersehbarer </w:t>
      </w:r>
      <w:r w:rsidR="0041283B">
        <w:t>Ereignisse</w:t>
      </w:r>
      <w:r w:rsidR="00141F04">
        <w:t xml:space="preserve"> in voller Höhe zurückerstattet. </w:t>
      </w:r>
      <w:r w:rsidR="00656EE5">
        <w:t>Be</w:t>
      </w:r>
      <w:r w:rsidR="00B83815">
        <w:t xml:space="preserve">i einer Abmeldung </w:t>
      </w:r>
      <w:r w:rsidR="00100148">
        <w:t>innerhalb</w:t>
      </w:r>
      <w:r w:rsidR="00200A21">
        <w:t xml:space="preserve"> zwei Wochen vor Projektbeginn</w:t>
      </w:r>
      <w:r w:rsidR="00B83815">
        <w:t xml:space="preserve"> werden </w:t>
      </w:r>
      <w:r w:rsidR="00200A21">
        <w:t>6</w:t>
      </w:r>
      <w:r w:rsidR="00B83815">
        <w:t xml:space="preserve">0% des bezahlten Teilnahmebeitrages einbehalten. </w:t>
      </w:r>
      <w:r w:rsidR="00200A21">
        <w:t>Bei Abmeldungen nach Beginn des Projekts</w:t>
      </w:r>
      <w:r w:rsidR="00B83815">
        <w:t xml:space="preserve"> wird der volle Teilnahmebeitrag einbehalten.</w:t>
      </w:r>
    </w:p>
    <w:p w:rsidR="00041434" w:rsidRDefault="00041434" w:rsidP="005A31E2"/>
    <w:p w:rsidR="00041434" w:rsidRDefault="00041434" w:rsidP="005A31E2"/>
    <w:p w:rsidR="007B7AEF" w:rsidRPr="00AF4E3A" w:rsidRDefault="007B7AEF" w:rsidP="005A31E2">
      <w:pPr>
        <w:rPr>
          <w:b/>
          <w:sz w:val="26"/>
          <w:szCs w:val="26"/>
          <w:u w:val="single"/>
        </w:rPr>
      </w:pPr>
      <w:r w:rsidRPr="00AF4E3A">
        <w:rPr>
          <w:b/>
          <w:sz w:val="26"/>
          <w:szCs w:val="26"/>
          <w:u w:val="single"/>
        </w:rPr>
        <w:lastRenderedPageBreak/>
        <w:t>3. Versicherung</w:t>
      </w:r>
      <w:r w:rsidR="00753617" w:rsidRPr="00AF4E3A">
        <w:rPr>
          <w:b/>
          <w:sz w:val="26"/>
          <w:szCs w:val="26"/>
          <w:u w:val="single"/>
        </w:rPr>
        <w:t xml:space="preserve"> und Aufsicht</w:t>
      </w:r>
    </w:p>
    <w:p w:rsidR="007B7AEF" w:rsidRDefault="004078B2" w:rsidP="005A31E2">
      <w:r>
        <w:t>Alle Teilnehmer</w:t>
      </w:r>
      <w:r w:rsidR="003E6673">
        <w:t>*</w:t>
      </w:r>
      <w:r w:rsidR="00287263">
        <w:t>i</w:t>
      </w:r>
      <w:r>
        <w:t>nnen sind während der Austragung des Programms über die von der Arbeitsgemeinschaft der Jugenddienste (AGJD) abgeschlossene Haftpflichtversicherung auf Schäden gegen Dritte gedeckt.</w:t>
      </w:r>
    </w:p>
    <w:p w:rsidR="00CD012C" w:rsidRDefault="00753617" w:rsidP="005A31E2">
      <w:r>
        <w:t>Die Eltern bzw. Erziehungsberechtigten übernehmen die Verantwortung für den Hin- und R</w:t>
      </w:r>
      <w:r w:rsidR="00680355">
        <w:t>ü</w:t>
      </w:r>
      <w:r>
        <w:t xml:space="preserve">ckweg des Kindes zum Austragungsort. Untertags werden </w:t>
      </w:r>
      <w:r w:rsidR="00DB3270">
        <w:t>die Kinder</w:t>
      </w:r>
      <w:r>
        <w:t xml:space="preserve"> von </w:t>
      </w:r>
      <w:proofErr w:type="gramStart"/>
      <w:r>
        <w:t>den Betreuer</w:t>
      </w:r>
      <w:proofErr w:type="gramEnd"/>
      <w:r w:rsidR="00287263">
        <w:t>*i</w:t>
      </w:r>
      <w:r>
        <w:t>nnen beaufsichtigt.</w:t>
      </w:r>
    </w:p>
    <w:p w:rsidR="003E6673" w:rsidRPr="00AF4E3A" w:rsidRDefault="00631366" w:rsidP="005A31E2">
      <w:pPr>
        <w:rPr>
          <w:b/>
          <w:sz w:val="26"/>
          <w:szCs w:val="26"/>
          <w:u w:val="single"/>
        </w:rPr>
      </w:pPr>
      <w:r w:rsidRPr="00AF4E3A">
        <w:rPr>
          <w:b/>
          <w:sz w:val="26"/>
          <w:szCs w:val="26"/>
          <w:u w:val="single"/>
        </w:rPr>
        <w:t>4</w:t>
      </w:r>
      <w:r w:rsidR="00D64628">
        <w:rPr>
          <w:b/>
          <w:sz w:val="26"/>
          <w:szCs w:val="26"/>
          <w:u w:val="single"/>
        </w:rPr>
        <w:t xml:space="preserve">. Beeinträchtigungen und </w:t>
      </w:r>
      <w:r w:rsidR="003E6673" w:rsidRPr="00AF4E3A">
        <w:rPr>
          <w:b/>
          <w:sz w:val="26"/>
          <w:szCs w:val="26"/>
          <w:u w:val="single"/>
        </w:rPr>
        <w:t>Unverträglichkeiten</w:t>
      </w:r>
    </w:p>
    <w:p w:rsidR="003E6673" w:rsidRDefault="00E316A9" w:rsidP="005A31E2">
      <w:r w:rsidRPr="00E316A9">
        <w:t xml:space="preserve">Sollte ihr Kind eine durch die ärztlichen Befunde festgestellte Beeinträchtigung laut Artikel 3 des Gesetzes vom 5. Februar 1992, Nr. 104 verfügen, bitten wir Sie dies unbedingt bei der Anmeldung anzugeben bzw. uns unmittelbar entsprechende Dokumente </w:t>
      </w:r>
      <w:r>
        <w:t xml:space="preserve">zu </w:t>
      </w:r>
      <w:r w:rsidRPr="00E316A9">
        <w:t>übe</w:t>
      </w:r>
      <w:bookmarkStart w:id="0" w:name="_GoBack"/>
      <w:bookmarkEnd w:id="0"/>
      <w:r w:rsidRPr="00E316A9">
        <w:t>rmitteln, damit wir unseren Betreuungsschlüssel darauf abstimmen können.</w:t>
      </w:r>
    </w:p>
    <w:p w:rsidR="00D64628" w:rsidRPr="003E6673" w:rsidRDefault="00D64628" w:rsidP="005A31E2">
      <w:r w:rsidRPr="00631366">
        <w:t>Bei Nahrungsmittel-Unverträglichkeiten eines teilnehmenden Kindes müssen die Eltern innerhalb einer Frist von zwei Wochen ab erfolgter Anmeldung dem Jugenddienst Bozen ein entsprechendes ärztliches Zeugnis vorlegen. Andernfalls wird der Jugenddienst Bozen dies während des Projekts nicht berücksichtigen.</w:t>
      </w:r>
    </w:p>
    <w:p w:rsidR="005B7FAC" w:rsidRPr="00AF4E3A" w:rsidRDefault="00631366" w:rsidP="005A31E2">
      <w:pPr>
        <w:rPr>
          <w:b/>
          <w:sz w:val="26"/>
          <w:szCs w:val="26"/>
          <w:u w:val="single"/>
        </w:rPr>
      </w:pPr>
      <w:r w:rsidRPr="00AF4E3A">
        <w:rPr>
          <w:b/>
          <w:sz w:val="26"/>
          <w:szCs w:val="26"/>
          <w:u w:val="single"/>
        </w:rPr>
        <w:t>5</w:t>
      </w:r>
      <w:r w:rsidR="005B7FAC" w:rsidRPr="00AF4E3A">
        <w:rPr>
          <w:b/>
          <w:sz w:val="26"/>
          <w:szCs w:val="26"/>
          <w:u w:val="single"/>
        </w:rPr>
        <w:t xml:space="preserve">. </w:t>
      </w:r>
      <w:r w:rsidR="00A9743E" w:rsidRPr="00AF4E3A">
        <w:rPr>
          <w:b/>
          <w:sz w:val="26"/>
          <w:szCs w:val="26"/>
          <w:u w:val="single"/>
        </w:rPr>
        <w:t>Allgemein</w:t>
      </w:r>
    </w:p>
    <w:p w:rsidR="00AF4E3A" w:rsidRPr="007B4968" w:rsidRDefault="00A9743E">
      <w:r>
        <w:t>Mit</w:t>
      </w:r>
      <w:r w:rsidR="005A2380">
        <w:t xml:space="preserve"> der Anmeldung erklärt sich das Elternteil</w:t>
      </w:r>
      <w:r w:rsidR="00FB3D54">
        <w:t xml:space="preserve"> und</w:t>
      </w:r>
      <w:r w:rsidR="00CC6D7D">
        <w:t xml:space="preserve"> die/der Erziehungsberechtigte</w:t>
      </w:r>
      <w:r w:rsidR="005A2380">
        <w:t xml:space="preserve"> </w:t>
      </w:r>
      <w:r>
        <w:t>mit obigen Bedingungen einverstanden. Für Rückfragen stehen die Mitarbeiter</w:t>
      </w:r>
      <w:r w:rsidR="00454A68">
        <w:t>*i</w:t>
      </w:r>
      <w:r>
        <w:t>nnen des Jugenddienst Bozen gerne zur Verfügung.</w:t>
      </w:r>
    </w:p>
    <w:sectPr w:rsidR="00AF4E3A" w:rsidRPr="007B4968" w:rsidSect="00AF4E3A">
      <w:headerReference w:type="default" r:id="rId9"/>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28" w:rsidRDefault="000A5228" w:rsidP="000A5228">
      <w:pPr>
        <w:spacing w:after="0" w:line="240" w:lineRule="auto"/>
      </w:pPr>
      <w:r>
        <w:separator/>
      </w:r>
    </w:p>
  </w:endnote>
  <w:endnote w:type="continuationSeparator" w:id="0">
    <w:p w:rsidR="000A5228" w:rsidRDefault="000A5228" w:rsidP="000A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28" w:rsidRDefault="000A5228" w:rsidP="000A5228">
      <w:pPr>
        <w:spacing w:after="0" w:line="240" w:lineRule="auto"/>
      </w:pPr>
      <w:r>
        <w:separator/>
      </w:r>
    </w:p>
  </w:footnote>
  <w:footnote w:type="continuationSeparator" w:id="0">
    <w:p w:rsidR="000A5228" w:rsidRDefault="000A5228" w:rsidP="000A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38B" w:rsidRDefault="0084438B" w:rsidP="0084438B">
    <w:pPr>
      <w:pStyle w:val="Kopfzeile"/>
      <w:tabs>
        <w:tab w:val="clear" w:pos="4536"/>
        <w:tab w:val="clear" w:pos="9072"/>
        <w:tab w:val="left" w:pos="7725"/>
      </w:tabs>
    </w:pPr>
    <w:r>
      <w:rPr>
        <w:noProof/>
        <w:lang w:eastAsia="de-DE"/>
      </w:rPr>
      <w:drawing>
        <wp:anchor distT="0" distB="0" distL="114300" distR="114300" simplePos="0" relativeHeight="251658240" behindDoc="1" locked="0" layoutInCell="1" allowOverlap="1">
          <wp:simplePos x="0" y="0"/>
          <wp:positionH relativeFrom="margin">
            <wp:posOffset>5710555</wp:posOffset>
          </wp:positionH>
          <wp:positionV relativeFrom="paragraph">
            <wp:posOffset>-544830</wp:posOffset>
          </wp:positionV>
          <wp:extent cx="809625" cy="1068070"/>
          <wp:effectExtent l="0" t="0" r="9525"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so Logo.JPG"/>
                  <pic:cNvPicPr/>
                </pic:nvPicPr>
                <pic:blipFill>
                  <a:blip r:embed="rId1">
                    <a:extLst>
                      <a:ext uri="{28A0092B-C50C-407E-A947-70E740481C1C}">
                        <a14:useLocalDpi xmlns:a14="http://schemas.microsoft.com/office/drawing/2010/main" val="0"/>
                      </a:ext>
                    </a:extLst>
                  </a:blip>
                  <a:stretch>
                    <a:fillRect/>
                  </a:stretch>
                </pic:blipFill>
                <pic:spPr>
                  <a:xfrm>
                    <a:off x="0" y="0"/>
                    <a:ext cx="809625" cy="106807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simplePos x="0" y="0"/>
          <wp:positionH relativeFrom="margin">
            <wp:align>center</wp:align>
          </wp:positionH>
          <wp:positionV relativeFrom="paragraph">
            <wp:posOffset>-792480</wp:posOffset>
          </wp:positionV>
          <wp:extent cx="7791247" cy="11020425"/>
          <wp:effectExtent l="0" t="0" r="63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D_Briefpapier2017-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1247" cy="110204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620"/>
    <w:multiLevelType w:val="hybridMultilevel"/>
    <w:tmpl w:val="9476F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F6558E"/>
    <w:multiLevelType w:val="hybridMultilevel"/>
    <w:tmpl w:val="F8743A4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DB51E7"/>
    <w:multiLevelType w:val="hybridMultilevel"/>
    <w:tmpl w:val="0D2CC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D352CE"/>
    <w:multiLevelType w:val="hybridMultilevel"/>
    <w:tmpl w:val="99A6DF8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1D70322"/>
    <w:multiLevelType w:val="hybridMultilevel"/>
    <w:tmpl w:val="D5EA1BA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AD764A6"/>
    <w:multiLevelType w:val="hybridMultilevel"/>
    <w:tmpl w:val="54386C1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55"/>
    <w:rsid w:val="00020B93"/>
    <w:rsid w:val="00041434"/>
    <w:rsid w:val="00050716"/>
    <w:rsid w:val="00056EFC"/>
    <w:rsid w:val="0005798E"/>
    <w:rsid w:val="00060DC5"/>
    <w:rsid w:val="00060F7F"/>
    <w:rsid w:val="000658A5"/>
    <w:rsid w:val="00070B55"/>
    <w:rsid w:val="00073E1B"/>
    <w:rsid w:val="00080B79"/>
    <w:rsid w:val="00083F28"/>
    <w:rsid w:val="000842E5"/>
    <w:rsid w:val="0008432F"/>
    <w:rsid w:val="000932B3"/>
    <w:rsid w:val="000A4FB6"/>
    <w:rsid w:val="000A5228"/>
    <w:rsid w:val="000A72C1"/>
    <w:rsid w:val="000C168C"/>
    <w:rsid w:val="000C3277"/>
    <w:rsid w:val="000F059A"/>
    <w:rsid w:val="00100148"/>
    <w:rsid w:val="00104864"/>
    <w:rsid w:val="00141F04"/>
    <w:rsid w:val="00147DD9"/>
    <w:rsid w:val="001559A4"/>
    <w:rsid w:val="001F445E"/>
    <w:rsid w:val="00200A21"/>
    <w:rsid w:val="002579A1"/>
    <w:rsid w:val="00287263"/>
    <w:rsid w:val="002C3D2D"/>
    <w:rsid w:val="002E7BA9"/>
    <w:rsid w:val="002F0566"/>
    <w:rsid w:val="002F291C"/>
    <w:rsid w:val="00325995"/>
    <w:rsid w:val="003544E2"/>
    <w:rsid w:val="003550A4"/>
    <w:rsid w:val="00363B35"/>
    <w:rsid w:val="00396C47"/>
    <w:rsid w:val="003E6673"/>
    <w:rsid w:val="00404C1C"/>
    <w:rsid w:val="0040711F"/>
    <w:rsid w:val="004078B2"/>
    <w:rsid w:val="00410699"/>
    <w:rsid w:val="0041283B"/>
    <w:rsid w:val="00417529"/>
    <w:rsid w:val="00421461"/>
    <w:rsid w:val="004374FC"/>
    <w:rsid w:val="004468D8"/>
    <w:rsid w:val="004522D1"/>
    <w:rsid w:val="00452746"/>
    <w:rsid w:val="00454A68"/>
    <w:rsid w:val="0047006A"/>
    <w:rsid w:val="00477873"/>
    <w:rsid w:val="004C5430"/>
    <w:rsid w:val="004E2907"/>
    <w:rsid w:val="004F349E"/>
    <w:rsid w:val="004F3CFD"/>
    <w:rsid w:val="00521C57"/>
    <w:rsid w:val="00565225"/>
    <w:rsid w:val="0058546D"/>
    <w:rsid w:val="00585C85"/>
    <w:rsid w:val="005A2331"/>
    <w:rsid w:val="005A2380"/>
    <w:rsid w:val="005A31E2"/>
    <w:rsid w:val="005A6559"/>
    <w:rsid w:val="005B7FAC"/>
    <w:rsid w:val="005D4BA2"/>
    <w:rsid w:val="005E0E26"/>
    <w:rsid w:val="005F6A44"/>
    <w:rsid w:val="00631366"/>
    <w:rsid w:val="0064601B"/>
    <w:rsid w:val="00656EE5"/>
    <w:rsid w:val="0067040B"/>
    <w:rsid w:val="00680355"/>
    <w:rsid w:val="00682A41"/>
    <w:rsid w:val="006A3CCD"/>
    <w:rsid w:val="006C519A"/>
    <w:rsid w:val="006D596F"/>
    <w:rsid w:val="006F035A"/>
    <w:rsid w:val="006F5D1B"/>
    <w:rsid w:val="007020C6"/>
    <w:rsid w:val="00721A3B"/>
    <w:rsid w:val="007365A0"/>
    <w:rsid w:val="00753617"/>
    <w:rsid w:val="00763B8E"/>
    <w:rsid w:val="00766285"/>
    <w:rsid w:val="007A09B4"/>
    <w:rsid w:val="007B4968"/>
    <w:rsid w:val="007B7AEF"/>
    <w:rsid w:val="007C27DD"/>
    <w:rsid w:val="007C3D3A"/>
    <w:rsid w:val="00802DE5"/>
    <w:rsid w:val="00805D3C"/>
    <w:rsid w:val="00820F87"/>
    <w:rsid w:val="00821727"/>
    <w:rsid w:val="00826A5C"/>
    <w:rsid w:val="0084438B"/>
    <w:rsid w:val="00862E13"/>
    <w:rsid w:val="008A5E5B"/>
    <w:rsid w:val="008D1205"/>
    <w:rsid w:val="008F49C2"/>
    <w:rsid w:val="009106C8"/>
    <w:rsid w:val="00912CE7"/>
    <w:rsid w:val="00937E45"/>
    <w:rsid w:val="0097290E"/>
    <w:rsid w:val="009821FF"/>
    <w:rsid w:val="009C11D9"/>
    <w:rsid w:val="009D0620"/>
    <w:rsid w:val="00A431F5"/>
    <w:rsid w:val="00A674C5"/>
    <w:rsid w:val="00A70AE6"/>
    <w:rsid w:val="00A9743E"/>
    <w:rsid w:val="00AF4E3A"/>
    <w:rsid w:val="00B15FEC"/>
    <w:rsid w:val="00B717F4"/>
    <w:rsid w:val="00B83815"/>
    <w:rsid w:val="00BB5976"/>
    <w:rsid w:val="00BB7623"/>
    <w:rsid w:val="00BE3741"/>
    <w:rsid w:val="00C359D1"/>
    <w:rsid w:val="00C641D9"/>
    <w:rsid w:val="00C66ED2"/>
    <w:rsid w:val="00C77352"/>
    <w:rsid w:val="00CA61BE"/>
    <w:rsid w:val="00CC48E0"/>
    <w:rsid w:val="00CC6D7D"/>
    <w:rsid w:val="00CD012C"/>
    <w:rsid w:val="00D07666"/>
    <w:rsid w:val="00D545B8"/>
    <w:rsid w:val="00D568C9"/>
    <w:rsid w:val="00D64628"/>
    <w:rsid w:val="00D9696A"/>
    <w:rsid w:val="00DA4BFE"/>
    <w:rsid w:val="00DB3270"/>
    <w:rsid w:val="00E316A9"/>
    <w:rsid w:val="00E85376"/>
    <w:rsid w:val="00E90B84"/>
    <w:rsid w:val="00EA2FD8"/>
    <w:rsid w:val="00ED1EE1"/>
    <w:rsid w:val="00EE2B51"/>
    <w:rsid w:val="00F4511D"/>
    <w:rsid w:val="00F77690"/>
    <w:rsid w:val="00FA4AA2"/>
    <w:rsid w:val="00FB3D54"/>
    <w:rsid w:val="00FC5EC8"/>
    <w:rsid w:val="00FE3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03C4DB"/>
  <w15:chartTrackingRefBased/>
  <w15:docId w15:val="{A4262B9B-7F38-4376-AEEC-947A897F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0B55"/>
    <w:pPr>
      <w:ind w:left="720"/>
      <w:contextualSpacing/>
    </w:pPr>
  </w:style>
  <w:style w:type="character" w:styleId="Hyperlink">
    <w:name w:val="Hyperlink"/>
    <w:basedOn w:val="Absatz-Standardschriftart"/>
    <w:uiPriority w:val="99"/>
    <w:unhideWhenUsed/>
    <w:rsid w:val="00A9743E"/>
    <w:rPr>
      <w:color w:val="0563C1" w:themeColor="hyperlink"/>
      <w:u w:val="single"/>
    </w:rPr>
  </w:style>
  <w:style w:type="paragraph" w:styleId="Sprechblasentext">
    <w:name w:val="Balloon Text"/>
    <w:basedOn w:val="Standard"/>
    <w:link w:val="SprechblasentextZchn"/>
    <w:uiPriority w:val="99"/>
    <w:semiHidden/>
    <w:unhideWhenUsed/>
    <w:rsid w:val="005854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546D"/>
    <w:rPr>
      <w:rFonts w:ascii="Segoe UI" w:hAnsi="Segoe UI" w:cs="Segoe UI"/>
      <w:sz w:val="18"/>
      <w:szCs w:val="18"/>
    </w:rPr>
  </w:style>
  <w:style w:type="paragraph" w:styleId="Kopfzeile">
    <w:name w:val="header"/>
    <w:basedOn w:val="Standard"/>
    <w:link w:val="KopfzeileZchn"/>
    <w:uiPriority w:val="99"/>
    <w:unhideWhenUsed/>
    <w:rsid w:val="000A52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228"/>
  </w:style>
  <w:style w:type="paragraph" w:styleId="Fuzeile">
    <w:name w:val="footer"/>
    <w:basedOn w:val="Standard"/>
    <w:link w:val="FuzeileZchn"/>
    <w:uiPriority w:val="99"/>
    <w:unhideWhenUsed/>
    <w:rsid w:val="000A52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228"/>
  </w:style>
  <w:style w:type="character" w:styleId="Fett">
    <w:name w:val="Strong"/>
    <w:basedOn w:val="Absatz-Standardschriftart"/>
    <w:uiPriority w:val="22"/>
    <w:qFormat/>
    <w:rsid w:val="00404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3964">
      <w:bodyDiv w:val="1"/>
      <w:marLeft w:val="0"/>
      <w:marRight w:val="0"/>
      <w:marTop w:val="0"/>
      <w:marBottom w:val="0"/>
      <w:divBdr>
        <w:top w:val="none" w:sz="0" w:space="0" w:color="auto"/>
        <w:left w:val="none" w:sz="0" w:space="0" w:color="auto"/>
        <w:bottom w:val="none" w:sz="0" w:space="0" w:color="auto"/>
        <w:right w:val="none" w:sz="0" w:space="0" w:color="auto"/>
      </w:divBdr>
      <w:divsChild>
        <w:div w:id="1354188026">
          <w:marLeft w:val="0"/>
          <w:marRight w:val="0"/>
          <w:marTop w:val="0"/>
          <w:marBottom w:val="0"/>
          <w:divBdr>
            <w:top w:val="none" w:sz="0" w:space="0" w:color="auto"/>
            <w:left w:val="none" w:sz="0" w:space="0" w:color="auto"/>
            <w:bottom w:val="none" w:sz="0" w:space="0" w:color="auto"/>
            <w:right w:val="none" w:sz="0" w:space="0" w:color="auto"/>
          </w:divBdr>
        </w:div>
        <w:div w:id="1493377619">
          <w:marLeft w:val="0"/>
          <w:marRight w:val="0"/>
          <w:marTop w:val="0"/>
          <w:marBottom w:val="0"/>
          <w:divBdr>
            <w:top w:val="none" w:sz="0" w:space="0" w:color="auto"/>
            <w:left w:val="none" w:sz="0" w:space="0" w:color="auto"/>
            <w:bottom w:val="none" w:sz="0" w:space="0" w:color="auto"/>
            <w:right w:val="none" w:sz="0" w:space="0" w:color="auto"/>
          </w:divBdr>
        </w:div>
        <w:div w:id="1468203769">
          <w:marLeft w:val="0"/>
          <w:marRight w:val="0"/>
          <w:marTop w:val="0"/>
          <w:marBottom w:val="0"/>
          <w:divBdr>
            <w:top w:val="none" w:sz="0" w:space="0" w:color="auto"/>
            <w:left w:val="none" w:sz="0" w:space="0" w:color="auto"/>
            <w:bottom w:val="none" w:sz="0" w:space="0" w:color="auto"/>
            <w:right w:val="none" w:sz="0" w:space="0" w:color="auto"/>
          </w:divBdr>
        </w:div>
        <w:div w:id="163908796">
          <w:marLeft w:val="0"/>
          <w:marRight w:val="0"/>
          <w:marTop w:val="0"/>
          <w:marBottom w:val="0"/>
          <w:divBdr>
            <w:top w:val="none" w:sz="0" w:space="0" w:color="auto"/>
            <w:left w:val="none" w:sz="0" w:space="0" w:color="auto"/>
            <w:bottom w:val="none" w:sz="0" w:space="0" w:color="auto"/>
            <w:right w:val="none" w:sz="0" w:space="0" w:color="auto"/>
          </w:divBdr>
        </w:div>
        <w:div w:id="525875655">
          <w:marLeft w:val="0"/>
          <w:marRight w:val="0"/>
          <w:marTop w:val="0"/>
          <w:marBottom w:val="0"/>
          <w:divBdr>
            <w:top w:val="none" w:sz="0" w:space="0" w:color="auto"/>
            <w:left w:val="none" w:sz="0" w:space="0" w:color="auto"/>
            <w:bottom w:val="none" w:sz="0" w:space="0" w:color="auto"/>
            <w:right w:val="none" w:sz="0" w:space="0" w:color="auto"/>
          </w:divBdr>
        </w:div>
      </w:divsChild>
    </w:div>
    <w:div w:id="878978626">
      <w:bodyDiv w:val="1"/>
      <w:marLeft w:val="0"/>
      <w:marRight w:val="0"/>
      <w:marTop w:val="0"/>
      <w:marBottom w:val="0"/>
      <w:divBdr>
        <w:top w:val="none" w:sz="0" w:space="0" w:color="auto"/>
        <w:left w:val="none" w:sz="0" w:space="0" w:color="auto"/>
        <w:bottom w:val="none" w:sz="0" w:space="0" w:color="auto"/>
        <w:right w:val="none" w:sz="0" w:space="0" w:color="auto"/>
      </w:divBdr>
      <w:divsChild>
        <w:div w:id="1871723055">
          <w:marLeft w:val="0"/>
          <w:marRight w:val="0"/>
          <w:marTop w:val="0"/>
          <w:marBottom w:val="0"/>
          <w:divBdr>
            <w:top w:val="none" w:sz="0" w:space="0" w:color="auto"/>
            <w:left w:val="none" w:sz="0" w:space="0" w:color="auto"/>
            <w:bottom w:val="none" w:sz="0" w:space="0" w:color="auto"/>
            <w:right w:val="none" w:sz="0" w:space="0" w:color="auto"/>
          </w:divBdr>
        </w:div>
        <w:div w:id="760681893">
          <w:marLeft w:val="0"/>
          <w:marRight w:val="0"/>
          <w:marTop w:val="0"/>
          <w:marBottom w:val="0"/>
          <w:divBdr>
            <w:top w:val="none" w:sz="0" w:space="0" w:color="auto"/>
            <w:left w:val="none" w:sz="0" w:space="0" w:color="auto"/>
            <w:bottom w:val="none" w:sz="0" w:space="0" w:color="auto"/>
            <w:right w:val="none" w:sz="0" w:space="0" w:color="auto"/>
          </w:divBdr>
        </w:div>
        <w:div w:id="1662078529">
          <w:marLeft w:val="0"/>
          <w:marRight w:val="0"/>
          <w:marTop w:val="0"/>
          <w:marBottom w:val="0"/>
          <w:divBdr>
            <w:top w:val="none" w:sz="0" w:space="0" w:color="auto"/>
            <w:left w:val="none" w:sz="0" w:space="0" w:color="auto"/>
            <w:bottom w:val="none" w:sz="0" w:space="0" w:color="auto"/>
            <w:right w:val="none" w:sz="0" w:space="0" w:color="auto"/>
          </w:divBdr>
        </w:div>
      </w:divsChild>
    </w:div>
    <w:div w:id="1863321442">
      <w:bodyDiv w:val="1"/>
      <w:marLeft w:val="0"/>
      <w:marRight w:val="0"/>
      <w:marTop w:val="0"/>
      <w:marBottom w:val="0"/>
      <w:divBdr>
        <w:top w:val="none" w:sz="0" w:space="0" w:color="auto"/>
        <w:left w:val="none" w:sz="0" w:space="0" w:color="auto"/>
        <w:bottom w:val="none" w:sz="0" w:space="0" w:color="auto"/>
        <w:right w:val="none" w:sz="0" w:space="0" w:color="auto"/>
      </w:divBdr>
      <w:divsChild>
        <w:div w:id="756680797">
          <w:marLeft w:val="0"/>
          <w:marRight w:val="0"/>
          <w:marTop w:val="0"/>
          <w:marBottom w:val="0"/>
          <w:divBdr>
            <w:top w:val="none" w:sz="0" w:space="0" w:color="auto"/>
            <w:left w:val="none" w:sz="0" w:space="0" w:color="auto"/>
            <w:bottom w:val="none" w:sz="0" w:space="0" w:color="auto"/>
            <w:right w:val="none" w:sz="0" w:space="0" w:color="auto"/>
          </w:divBdr>
        </w:div>
        <w:div w:id="1757164495">
          <w:marLeft w:val="0"/>
          <w:marRight w:val="0"/>
          <w:marTop w:val="0"/>
          <w:marBottom w:val="0"/>
          <w:divBdr>
            <w:top w:val="none" w:sz="0" w:space="0" w:color="auto"/>
            <w:left w:val="none" w:sz="0" w:space="0" w:color="auto"/>
            <w:bottom w:val="none" w:sz="0" w:space="0" w:color="auto"/>
            <w:right w:val="none" w:sz="0" w:space="0" w:color="auto"/>
          </w:divBdr>
        </w:div>
        <w:div w:id="591815106">
          <w:marLeft w:val="0"/>
          <w:marRight w:val="0"/>
          <w:marTop w:val="0"/>
          <w:marBottom w:val="0"/>
          <w:divBdr>
            <w:top w:val="none" w:sz="0" w:space="0" w:color="auto"/>
            <w:left w:val="none" w:sz="0" w:space="0" w:color="auto"/>
            <w:bottom w:val="none" w:sz="0" w:space="0" w:color="auto"/>
            <w:right w:val="none" w:sz="0" w:space="0" w:color="auto"/>
          </w:divBdr>
        </w:div>
        <w:div w:id="1853954746">
          <w:marLeft w:val="0"/>
          <w:marRight w:val="0"/>
          <w:marTop w:val="0"/>
          <w:marBottom w:val="0"/>
          <w:divBdr>
            <w:top w:val="none" w:sz="0" w:space="0" w:color="auto"/>
            <w:left w:val="none" w:sz="0" w:space="0" w:color="auto"/>
            <w:bottom w:val="none" w:sz="0" w:space="0" w:color="auto"/>
            <w:right w:val="none" w:sz="0" w:space="0" w:color="auto"/>
          </w:divBdr>
        </w:div>
        <w:div w:id="1933973592">
          <w:marLeft w:val="0"/>
          <w:marRight w:val="0"/>
          <w:marTop w:val="0"/>
          <w:marBottom w:val="0"/>
          <w:divBdr>
            <w:top w:val="none" w:sz="0" w:space="0" w:color="auto"/>
            <w:left w:val="none" w:sz="0" w:space="0" w:color="auto"/>
            <w:bottom w:val="none" w:sz="0" w:space="0" w:color="auto"/>
            <w:right w:val="none" w:sz="0" w:space="0" w:color="auto"/>
          </w:divBdr>
        </w:div>
        <w:div w:id="169410613">
          <w:marLeft w:val="0"/>
          <w:marRight w:val="0"/>
          <w:marTop w:val="0"/>
          <w:marBottom w:val="0"/>
          <w:divBdr>
            <w:top w:val="none" w:sz="0" w:space="0" w:color="auto"/>
            <w:left w:val="none" w:sz="0" w:space="0" w:color="auto"/>
            <w:bottom w:val="none" w:sz="0" w:space="0" w:color="auto"/>
            <w:right w:val="none" w:sz="0" w:space="0" w:color="auto"/>
          </w:divBdr>
        </w:div>
        <w:div w:id="158884221">
          <w:marLeft w:val="0"/>
          <w:marRight w:val="0"/>
          <w:marTop w:val="0"/>
          <w:marBottom w:val="0"/>
          <w:divBdr>
            <w:top w:val="none" w:sz="0" w:space="0" w:color="auto"/>
            <w:left w:val="none" w:sz="0" w:space="0" w:color="auto"/>
            <w:bottom w:val="none" w:sz="0" w:space="0" w:color="auto"/>
            <w:right w:val="none" w:sz="0" w:space="0" w:color="auto"/>
          </w:divBdr>
        </w:div>
        <w:div w:id="437527944">
          <w:marLeft w:val="0"/>
          <w:marRight w:val="0"/>
          <w:marTop w:val="0"/>
          <w:marBottom w:val="0"/>
          <w:divBdr>
            <w:top w:val="none" w:sz="0" w:space="0" w:color="auto"/>
            <w:left w:val="none" w:sz="0" w:space="0" w:color="auto"/>
            <w:bottom w:val="none" w:sz="0" w:space="0" w:color="auto"/>
            <w:right w:val="none" w:sz="0" w:space="0" w:color="auto"/>
          </w:divBdr>
        </w:div>
        <w:div w:id="1696614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o.bz.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6CCF-1F0E-4EB3-98CF-34B3A938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Hofer</dc:creator>
  <cp:keywords/>
  <dc:description/>
  <cp:lastModifiedBy>Michael Hofer</cp:lastModifiedBy>
  <cp:revision>4</cp:revision>
  <cp:lastPrinted>2019-01-09T16:13:00Z</cp:lastPrinted>
  <dcterms:created xsi:type="dcterms:W3CDTF">2025-01-30T10:31:00Z</dcterms:created>
  <dcterms:modified xsi:type="dcterms:W3CDTF">2025-02-11T16:03:00Z</dcterms:modified>
</cp:coreProperties>
</file>